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7DE1F" w14:textId="6B290752" w:rsidR="00C220C1" w:rsidRPr="00C220C1" w:rsidRDefault="00C220C1" w:rsidP="00C220C1">
      <w:r w:rsidRPr="00C220C1">
        <w:rPr>
          <w:b/>
          <w:bCs/>
        </w:rPr>
        <w:t xml:space="preserve">Jaarverslag Medezeggenschapsraad (MR) Leidse Buitenschool </w:t>
      </w:r>
      <w:r w:rsidRPr="00C220C1">
        <w:rPr>
          <w:b/>
          <w:bCs/>
          <w:u w:val="single"/>
        </w:rPr>
        <w:t>202</w:t>
      </w:r>
      <w:r w:rsidR="00CB6289">
        <w:rPr>
          <w:b/>
          <w:bCs/>
          <w:u w:val="single"/>
        </w:rPr>
        <w:t>3</w:t>
      </w:r>
      <w:r w:rsidRPr="00C220C1">
        <w:rPr>
          <w:b/>
          <w:bCs/>
          <w:u w:val="single"/>
        </w:rPr>
        <w:t>-202</w:t>
      </w:r>
      <w:r w:rsidR="00CB6289">
        <w:rPr>
          <w:b/>
          <w:bCs/>
          <w:u w:val="single"/>
        </w:rPr>
        <w:t>4</w:t>
      </w:r>
      <w:r w:rsidRPr="00C220C1">
        <w:t> </w:t>
      </w:r>
    </w:p>
    <w:p w14:paraId="27614805" w14:textId="77777777" w:rsidR="00C220C1" w:rsidRPr="00C220C1" w:rsidRDefault="00C220C1" w:rsidP="00C220C1">
      <w:pPr>
        <w:rPr>
          <w:rFonts w:ascii="Verdana" w:hAnsi="Verdana"/>
        </w:rPr>
      </w:pPr>
      <w:r w:rsidRPr="00C220C1">
        <w:rPr>
          <w:rFonts w:ascii="Verdana" w:hAnsi="Verdana"/>
        </w:rPr>
        <w:t> </w:t>
      </w:r>
    </w:p>
    <w:p w14:paraId="5A14ABED" w14:textId="057B17B7" w:rsidR="00C220C1" w:rsidRPr="00C220C1" w:rsidRDefault="00C220C1" w:rsidP="00C220C1">
      <w:pPr>
        <w:rPr>
          <w:rFonts w:ascii="Verdana" w:hAnsi="Verdana"/>
        </w:rPr>
      </w:pPr>
      <w:r w:rsidRPr="00C220C1">
        <w:rPr>
          <w:rFonts w:ascii="Verdana" w:hAnsi="Verdana"/>
        </w:rPr>
        <w:t xml:space="preserve">Oudergeleding: </w:t>
      </w:r>
      <w:r>
        <w:rPr>
          <w:rFonts w:ascii="Verdana" w:hAnsi="Verdana"/>
        </w:rPr>
        <w:t xml:space="preserve">Roel </w:t>
      </w:r>
      <w:r w:rsidRPr="00C220C1">
        <w:rPr>
          <w:rFonts w:ascii="Verdana" w:hAnsi="Verdana"/>
        </w:rPr>
        <w:t xml:space="preserve">(gr. </w:t>
      </w:r>
      <w:r>
        <w:rPr>
          <w:rFonts w:ascii="Verdana" w:hAnsi="Verdana"/>
        </w:rPr>
        <w:t>7</w:t>
      </w:r>
      <w:r w:rsidRPr="00C220C1">
        <w:rPr>
          <w:rFonts w:ascii="Verdana" w:hAnsi="Verdana"/>
        </w:rPr>
        <w:t xml:space="preserve">), Rutger (gr. </w:t>
      </w:r>
      <w:r>
        <w:rPr>
          <w:rFonts w:ascii="Verdana" w:hAnsi="Verdana"/>
        </w:rPr>
        <w:t>7</w:t>
      </w:r>
      <w:r w:rsidRPr="00C220C1">
        <w:rPr>
          <w:rFonts w:ascii="Verdana" w:hAnsi="Verdana"/>
        </w:rPr>
        <w:t xml:space="preserve">), </w:t>
      </w:r>
      <w:r>
        <w:rPr>
          <w:rFonts w:ascii="Verdana" w:hAnsi="Verdana"/>
        </w:rPr>
        <w:t xml:space="preserve">Michael </w:t>
      </w:r>
      <w:r w:rsidRPr="00C220C1">
        <w:rPr>
          <w:rFonts w:ascii="Verdana" w:hAnsi="Verdana"/>
        </w:rPr>
        <w:t>(gr. 1/2) </w:t>
      </w:r>
    </w:p>
    <w:p w14:paraId="66148135" w14:textId="16315D25" w:rsidR="00C220C1" w:rsidRPr="00C220C1" w:rsidRDefault="00C220C1" w:rsidP="00C220C1">
      <w:pPr>
        <w:rPr>
          <w:rFonts w:ascii="Verdana" w:hAnsi="Verdana"/>
        </w:rPr>
      </w:pPr>
      <w:r w:rsidRPr="00C220C1">
        <w:rPr>
          <w:rFonts w:ascii="Verdana" w:hAnsi="Verdana"/>
        </w:rPr>
        <w:t xml:space="preserve">Personeelsgeleding: </w:t>
      </w:r>
      <w:r>
        <w:rPr>
          <w:rFonts w:ascii="Verdana" w:hAnsi="Verdana"/>
        </w:rPr>
        <w:t>Conny</w:t>
      </w:r>
      <w:r w:rsidRPr="00C220C1">
        <w:rPr>
          <w:rFonts w:ascii="Verdana" w:hAnsi="Verdana"/>
        </w:rPr>
        <w:t xml:space="preserve"> (voorzitter), </w:t>
      </w:r>
      <w:r>
        <w:rPr>
          <w:rFonts w:ascii="Verdana" w:hAnsi="Verdana"/>
        </w:rPr>
        <w:t>Xiomara</w:t>
      </w:r>
      <w:r w:rsidRPr="00C220C1">
        <w:rPr>
          <w:rFonts w:ascii="Verdana" w:hAnsi="Verdana"/>
        </w:rPr>
        <w:t>, Tjerk, Tessa (directeur</w:t>
      </w:r>
      <w:r w:rsidR="00BA4D6C">
        <w:rPr>
          <w:rFonts w:ascii="Verdana" w:hAnsi="Verdana"/>
        </w:rPr>
        <w:t xml:space="preserve">, </w:t>
      </w:r>
      <w:r w:rsidRPr="00C220C1">
        <w:rPr>
          <w:rFonts w:ascii="Verdana" w:hAnsi="Verdana"/>
        </w:rPr>
        <w:t>sluit aan voor toelichtingen</w:t>
      </w:r>
      <w:r w:rsidR="00BA4D6C">
        <w:rPr>
          <w:rFonts w:ascii="Verdana" w:hAnsi="Verdana"/>
        </w:rPr>
        <w:t>)</w:t>
      </w:r>
    </w:p>
    <w:p w14:paraId="3BADAD7D" w14:textId="77777777" w:rsidR="00C220C1" w:rsidRPr="00C220C1" w:rsidRDefault="00C220C1" w:rsidP="00C220C1">
      <w:pPr>
        <w:rPr>
          <w:rFonts w:ascii="Verdana" w:hAnsi="Verdana"/>
        </w:rPr>
      </w:pPr>
      <w:r w:rsidRPr="00C220C1">
        <w:rPr>
          <w:rFonts w:ascii="Verdana" w:hAnsi="Verdana"/>
        </w:rPr>
        <w:t> </w:t>
      </w:r>
    </w:p>
    <w:p w14:paraId="10E56915" w14:textId="5621D848" w:rsidR="00C220C1" w:rsidRPr="00C220C1" w:rsidRDefault="00C220C1" w:rsidP="00C220C1">
      <w:pPr>
        <w:rPr>
          <w:rFonts w:ascii="Verdana" w:hAnsi="Verdana"/>
        </w:rPr>
      </w:pPr>
      <w:r w:rsidRPr="00C220C1">
        <w:rPr>
          <w:rFonts w:ascii="Verdana" w:hAnsi="Verdana"/>
        </w:rPr>
        <w:t>De MR is in schooljaar 202</w:t>
      </w:r>
      <w:r>
        <w:rPr>
          <w:rFonts w:ascii="Verdana" w:hAnsi="Verdana"/>
        </w:rPr>
        <w:t>3</w:t>
      </w:r>
      <w:r w:rsidRPr="00C220C1">
        <w:rPr>
          <w:rFonts w:ascii="Verdana" w:hAnsi="Verdana"/>
        </w:rPr>
        <w:t>-202</w:t>
      </w:r>
      <w:r>
        <w:rPr>
          <w:rFonts w:ascii="Verdana" w:hAnsi="Verdana"/>
        </w:rPr>
        <w:t>4</w:t>
      </w:r>
      <w:r w:rsidRPr="00C220C1">
        <w:rPr>
          <w:rFonts w:ascii="Verdana" w:hAnsi="Verdana"/>
        </w:rPr>
        <w:t xml:space="preserve"> in totaal </w:t>
      </w:r>
      <w:r>
        <w:rPr>
          <w:rFonts w:ascii="Verdana" w:hAnsi="Verdana"/>
        </w:rPr>
        <w:t xml:space="preserve">7 </w:t>
      </w:r>
      <w:r w:rsidRPr="00C220C1">
        <w:rPr>
          <w:rFonts w:ascii="Verdana" w:hAnsi="Verdana"/>
        </w:rPr>
        <w:t>keer bij elkaar gekomen. Tijdens de vergaderingen wordt besproken wat speelt op school en kunnen de ouders toelichting vragen. Ook kwam aan bod welke beslissingen genomen moeten worden, die te maken hebben met het onderwijs dat wordt gegeven of met de school zelf. Besluiten die de directie en/of het schoolbestuur neemt, worden voorgelegd aan de MR.  </w:t>
      </w:r>
    </w:p>
    <w:p w14:paraId="4BFD07D8" w14:textId="77777777" w:rsidR="00C220C1" w:rsidRPr="00C220C1" w:rsidRDefault="00C220C1" w:rsidP="00C220C1">
      <w:pPr>
        <w:rPr>
          <w:rFonts w:ascii="Verdana" w:hAnsi="Verdana"/>
        </w:rPr>
      </w:pPr>
      <w:r w:rsidRPr="00C220C1">
        <w:rPr>
          <w:rFonts w:ascii="Verdana" w:hAnsi="Verdana"/>
        </w:rPr>
        <w:t>  </w:t>
      </w:r>
    </w:p>
    <w:p w14:paraId="4522D2AB" w14:textId="77777777" w:rsidR="00C220C1" w:rsidRDefault="00C220C1" w:rsidP="00C220C1">
      <w:pPr>
        <w:rPr>
          <w:rFonts w:ascii="Verdana" w:hAnsi="Verdana"/>
        </w:rPr>
      </w:pPr>
      <w:r w:rsidRPr="00C220C1">
        <w:rPr>
          <w:rFonts w:ascii="Verdana" w:hAnsi="Verdana"/>
        </w:rPr>
        <w:t>Bijgaand een greep uit de onderwerpen die besproken zijn:  </w:t>
      </w:r>
    </w:p>
    <w:p w14:paraId="1008F5DB" w14:textId="77777777" w:rsidR="00C220C1" w:rsidRDefault="00C220C1" w:rsidP="00C220C1">
      <w:pPr>
        <w:rPr>
          <w:rFonts w:ascii="Verdana" w:hAnsi="Verdana"/>
        </w:rPr>
      </w:pPr>
    </w:p>
    <w:p w14:paraId="15F994E5" w14:textId="35DCF644" w:rsidR="00C220C1" w:rsidRDefault="00D73200" w:rsidP="00C220C1">
      <w:pPr>
        <w:rPr>
          <w:rFonts w:ascii="Verdana" w:hAnsi="Verdana"/>
          <w:b/>
          <w:bCs/>
        </w:rPr>
      </w:pPr>
      <w:r>
        <w:rPr>
          <w:rFonts w:ascii="Verdana" w:hAnsi="Verdana"/>
          <w:b/>
          <w:bCs/>
        </w:rPr>
        <w:t>Personeel:</w:t>
      </w:r>
    </w:p>
    <w:p w14:paraId="41950045" w14:textId="78BC8643" w:rsidR="00D73200" w:rsidRDefault="00D73200" w:rsidP="00C220C1">
      <w:pPr>
        <w:rPr>
          <w:rFonts w:ascii="Verdana" w:hAnsi="Verdana"/>
        </w:rPr>
      </w:pPr>
      <w:r>
        <w:rPr>
          <w:rFonts w:ascii="Verdana" w:hAnsi="Verdana"/>
        </w:rPr>
        <w:t>Doordat de l</w:t>
      </w:r>
      <w:r w:rsidR="000106FC">
        <w:rPr>
          <w:rFonts w:ascii="Verdana" w:hAnsi="Verdana"/>
        </w:rPr>
        <w:t>eer</w:t>
      </w:r>
      <w:r>
        <w:rPr>
          <w:rFonts w:ascii="Verdana" w:hAnsi="Verdana"/>
        </w:rPr>
        <w:t>k</w:t>
      </w:r>
      <w:r w:rsidR="000106FC">
        <w:rPr>
          <w:rFonts w:ascii="Verdana" w:hAnsi="Verdana"/>
        </w:rPr>
        <w:t>racht</w:t>
      </w:r>
      <w:r>
        <w:rPr>
          <w:rFonts w:ascii="Verdana" w:hAnsi="Verdana"/>
        </w:rPr>
        <w:t xml:space="preserve"> van groep 7 </w:t>
      </w:r>
      <w:r w:rsidR="00EB1241">
        <w:rPr>
          <w:rFonts w:ascii="Verdana" w:hAnsi="Verdana"/>
        </w:rPr>
        <w:t>een andere baan heeft aangenomen, zijn</w:t>
      </w:r>
      <w:r>
        <w:rPr>
          <w:rFonts w:ascii="Verdana" w:hAnsi="Verdana"/>
        </w:rPr>
        <w:t xml:space="preserve"> er nogal wat verschuivingen geweest. IB </w:t>
      </w:r>
      <w:proofErr w:type="spellStart"/>
      <w:r>
        <w:rPr>
          <w:rFonts w:ascii="Verdana" w:hAnsi="Verdana"/>
        </w:rPr>
        <w:t>ers</w:t>
      </w:r>
      <w:proofErr w:type="spellEnd"/>
      <w:r>
        <w:rPr>
          <w:rFonts w:ascii="Verdana" w:hAnsi="Verdana"/>
        </w:rPr>
        <w:t xml:space="preserve"> zijn voor de groepen gezet. Er zijn twee interim IB </w:t>
      </w:r>
      <w:proofErr w:type="spellStart"/>
      <w:r>
        <w:rPr>
          <w:rFonts w:ascii="Verdana" w:hAnsi="Verdana"/>
        </w:rPr>
        <w:t>ers</w:t>
      </w:r>
      <w:proofErr w:type="spellEnd"/>
      <w:r>
        <w:rPr>
          <w:rFonts w:ascii="Verdana" w:hAnsi="Verdana"/>
        </w:rPr>
        <w:t xml:space="preserve"> gekomen en LC heeft aangegeven een andere baan</w:t>
      </w:r>
      <w:r w:rsidR="00715655">
        <w:rPr>
          <w:rFonts w:ascii="Verdana" w:hAnsi="Verdana"/>
        </w:rPr>
        <w:t xml:space="preserve"> binnen de stichting</w:t>
      </w:r>
      <w:r>
        <w:rPr>
          <w:rFonts w:ascii="Verdana" w:hAnsi="Verdana"/>
        </w:rPr>
        <w:t xml:space="preserve"> te hebben aangenomen. Vacatures staan uit. Nieuwe LC kan in het nieuwe jaar starten. IB tot op heden nog niet vervuld. </w:t>
      </w:r>
    </w:p>
    <w:p w14:paraId="3BDEC673" w14:textId="5817C188" w:rsidR="00D73200" w:rsidRPr="00C220C1" w:rsidRDefault="00D73200" w:rsidP="00C220C1">
      <w:pPr>
        <w:rPr>
          <w:rFonts w:ascii="Verdana" w:hAnsi="Verdana"/>
        </w:rPr>
      </w:pPr>
      <w:r>
        <w:rPr>
          <w:rFonts w:ascii="Verdana" w:hAnsi="Verdana"/>
        </w:rPr>
        <w:t>Kortdurend ziekteverzuim is verhoogd</w:t>
      </w:r>
      <w:r w:rsidR="002512C2">
        <w:rPr>
          <w:rFonts w:ascii="Verdana" w:hAnsi="Verdana"/>
        </w:rPr>
        <w:t xml:space="preserve">. Personele bezetting blijft een probleem. Kortdurende ziekteverzuim kan niet altijd intern worden opgelost. Weinig reacties op de vacatures. </w:t>
      </w:r>
    </w:p>
    <w:p w14:paraId="27694042" w14:textId="77777777" w:rsidR="00DD46A9" w:rsidRDefault="00DD46A9">
      <w:pPr>
        <w:rPr>
          <w:rFonts w:ascii="Verdana" w:hAnsi="Verdana"/>
        </w:rPr>
      </w:pPr>
    </w:p>
    <w:p w14:paraId="355DAF42" w14:textId="2F1DBEDF" w:rsidR="00DD46A9" w:rsidRDefault="00DD46A9">
      <w:pPr>
        <w:rPr>
          <w:rFonts w:ascii="Verdana" w:hAnsi="Verdana"/>
          <w:b/>
          <w:bCs/>
        </w:rPr>
      </w:pPr>
      <w:r>
        <w:rPr>
          <w:rFonts w:ascii="Verdana" w:hAnsi="Verdana"/>
          <w:b/>
          <w:bCs/>
        </w:rPr>
        <w:t>Instemming:</w:t>
      </w:r>
    </w:p>
    <w:p w14:paraId="4F851D53" w14:textId="0B803561" w:rsidR="00DD46A9" w:rsidRDefault="00374813">
      <w:pPr>
        <w:rPr>
          <w:rFonts w:ascii="Verdana" w:hAnsi="Verdana"/>
        </w:rPr>
      </w:pPr>
      <w:r>
        <w:rPr>
          <w:rFonts w:ascii="Verdana" w:hAnsi="Verdana"/>
        </w:rPr>
        <w:t>Verlenging schoolplan</w:t>
      </w:r>
    </w:p>
    <w:p w14:paraId="6405C8E4" w14:textId="3F465438" w:rsidR="00E406D5" w:rsidRDefault="00E406D5">
      <w:pPr>
        <w:rPr>
          <w:rFonts w:ascii="Verdana" w:hAnsi="Verdana"/>
        </w:rPr>
      </w:pPr>
      <w:r>
        <w:rPr>
          <w:rFonts w:ascii="Verdana" w:hAnsi="Verdana"/>
        </w:rPr>
        <w:t>Schoolgids voor schooljaar 2023-2024</w:t>
      </w:r>
    </w:p>
    <w:p w14:paraId="71AF48EF" w14:textId="2C26A163" w:rsidR="00DD46A9" w:rsidRDefault="00633FE6">
      <w:pPr>
        <w:rPr>
          <w:rFonts w:ascii="Verdana" w:hAnsi="Verdana"/>
        </w:rPr>
      </w:pPr>
      <w:r>
        <w:rPr>
          <w:rFonts w:ascii="Verdana" w:hAnsi="Verdana"/>
        </w:rPr>
        <w:t xml:space="preserve">Plan van aanpak </w:t>
      </w:r>
      <w:r w:rsidR="00DD46A9">
        <w:rPr>
          <w:rFonts w:ascii="Verdana" w:hAnsi="Verdana"/>
        </w:rPr>
        <w:t xml:space="preserve">RI&amp;E </w:t>
      </w:r>
    </w:p>
    <w:p w14:paraId="3F90FB6C" w14:textId="77777777" w:rsidR="00374813" w:rsidRDefault="00374813" w:rsidP="00374813">
      <w:pPr>
        <w:rPr>
          <w:rFonts w:ascii="Verdana" w:hAnsi="Verdana"/>
        </w:rPr>
      </w:pPr>
      <w:r>
        <w:rPr>
          <w:rFonts w:ascii="Verdana" w:hAnsi="Verdana"/>
        </w:rPr>
        <w:t xml:space="preserve">Jaarplan 2024 (hoewel er wel zorgen zijn over de haalbaarheid van zoveel doelen) </w:t>
      </w:r>
    </w:p>
    <w:p w14:paraId="792DAE6D" w14:textId="230156B3" w:rsidR="00DD46A9" w:rsidRDefault="00DD46A9">
      <w:pPr>
        <w:rPr>
          <w:rFonts w:ascii="Verdana" w:hAnsi="Verdana"/>
        </w:rPr>
      </w:pPr>
      <w:r>
        <w:rPr>
          <w:rFonts w:ascii="Verdana" w:hAnsi="Verdana"/>
        </w:rPr>
        <w:t xml:space="preserve">Werkverdelingsplan </w:t>
      </w:r>
      <w:r w:rsidR="00633FE6">
        <w:rPr>
          <w:rFonts w:ascii="Verdana" w:hAnsi="Verdana"/>
        </w:rPr>
        <w:t>schooljaar 2024-2025</w:t>
      </w:r>
    </w:p>
    <w:p w14:paraId="4854845E" w14:textId="1CDECC9E" w:rsidR="00DD46A9" w:rsidRDefault="00DD46A9">
      <w:pPr>
        <w:rPr>
          <w:rFonts w:ascii="Verdana" w:hAnsi="Verdana"/>
        </w:rPr>
      </w:pPr>
      <w:r>
        <w:rPr>
          <w:rFonts w:ascii="Verdana" w:hAnsi="Verdana"/>
        </w:rPr>
        <w:t xml:space="preserve">Begroting </w:t>
      </w:r>
      <w:r w:rsidR="00633FE6">
        <w:rPr>
          <w:rFonts w:ascii="Verdana" w:hAnsi="Verdana"/>
        </w:rPr>
        <w:t>formatie</w:t>
      </w:r>
    </w:p>
    <w:p w14:paraId="7D25EC94" w14:textId="42599BF4" w:rsidR="009B75E7" w:rsidRDefault="009B75E7">
      <w:pPr>
        <w:rPr>
          <w:rFonts w:ascii="Verdana" w:hAnsi="Verdana"/>
        </w:rPr>
      </w:pPr>
      <w:r>
        <w:rPr>
          <w:rFonts w:ascii="Verdana" w:hAnsi="Verdana"/>
        </w:rPr>
        <w:t>Jaar- en vakantierooster schooljaar 2024-2025</w:t>
      </w:r>
    </w:p>
    <w:p w14:paraId="34878D27" w14:textId="26654EE9" w:rsidR="009B75E7" w:rsidRDefault="009B75E7">
      <w:pPr>
        <w:rPr>
          <w:rFonts w:ascii="Verdana" w:hAnsi="Verdana"/>
        </w:rPr>
      </w:pPr>
      <w:r>
        <w:rPr>
          <w:rFonts w:ascii="Verdana" w:hAnsi="Verdana"/>
        </w:rPr>
        <w:t>Sociaal veiligheidsplan schooljaar 2024-2025</w:t>
      </w:r>
    </w:p>
    <w:p w14:paraId="18C726F2" w14:textId="77777777" w:rsidR="00DD46A9" w:rsidRDefault="00DD46A9">
      <w:pPr>
        <w:rPr>
          <w:rFonts w:ascii="Verdana" w:hAnsi="Verdana"/>
        </w:rPr>
      </w:pPr>
    </w:p>
    <w:p w14:paraId="66744588" w14:textId="7A1608C2" w:rsidR="00DD46A9" w:rsidRDefault="00DD46A9">
      <w:pPr>
        <w:rPr>
          <w:rFonts w:ascii="Verdana" w:hAnsi="Verdana"/>
          <w:b/>
          <w:bCs/>
        </w:rPr>
      </w:pPr>
      <w:r>
        <w:rPr>
          <w:rFonts w:ascii="Verdana" w:hAnsi="Verdana"/>
          <w:b/>
          <w:bCs/>
        </w:rPr>
        <w:t>Ouderbetrokkenheid:</w:t>
      </w:r>
    </w:p>
    <w:p w14:paraId="1B5460F0" w14:textId="7E5E9236" w:rsidR="00DD46A9" w:rsidRDefault="00DD46A9">
      <w:pPr>
        <w:rPr>
          <w:rFonts w:ascii="Verdana" w:hAnsi="Verdana"/>
        </w:rPr>
      </w:pPr>
      <w:r>
        <w:rPr>
          <w:rFonts w:ascii="Verdana" w:hAnsi="Verdana"/>
        </w:rPr>
        <w:t>Ouderpeilingen zijn doorgenomen</w:t>
      </w:r>
      <w:r w:rsidR="00E031D9">
        <w:rPr>
          <w:rFonts w:ascii="Verdana" w:hAnsi="Verdana"/>
        </w:rPr>
        <w:t>. Weinig ouders</w:t>
      </w:r>
      <w:r w:rsidR="009845B4">
        <w:rPr>
          <w:rFonts w:ascii="Verdana" w:hAnsi="Verdana"/>
        </w:rPr>
        <w:t xml:space="preserve"> hebben dit</w:t>
      </w:r>
      <w:r w:rsidR="00E031D9">
        <w:rPr>
          <w:rFonts w:ascii="Verdana" w:hAnsi="Verdana"/>
        </w:rPr>
        <w:t xml:space="preserve"> ingevuld</w:t>
      </w:r>
      <w:r w:rsidR="00816305">
        <w:rPr>
          <w:rFonts w:ascii="Verdana" w:hAnsi="Verdana"/>
        </w:rPr>
        <w:t xml:space="preserve"> (2</w:t>
      </w:r>
      <w:r w:rsidR="00715655">
        <w:rPr>
          <w:rFonts w:ascii="Verdana" w:hAnsi="Verdana"/>
        </w:rPr>
        <w:t>3</w:t>
      </w:r>
      <w:r w:rsidR="00816305">
        <w:rPr>
          <w:rFonts w:ascii="Verdana" w:hAnsi="Verdana"/>
        </w:rPr>
        <w:t>%)</w:t>
      </w:r>
      <w:r w:rsidR="009845B4">
        <w:rPr>
          <w:rFonts w:ascii="Verdana" w:hAnsi="Verdana"/>
        </w:rPr>
        <w:t>.</w:t>
      </w:r>
    </w:p>
    <w:p w14:paraId="69E6AA2B" w14:textId="698AD3E2" w:rsidR="00816305" w:rsidRDefault="00816305">
      <w:pPr>
        <w:rPr>
          <w:rFonts w:ascii="Verdana" w:hAnsi="Verdana"/>
        </w:rPr>
      </w:pPr>
      <w:r>
        <w:rPr>
          <w:rFonts w:ascii="Verdana" w:hAnsi="Verdana"/>
        </w:rPr>
        <w:t>Hieruit zullen geen doelen worden opgesteld.</w:t>
      </w:r>
    </w:p>
    <w:p w14:paraId="351AAF7D" w14:textId="3A79131A" w:rsidR="00E031D9" w:rsidRDefault="00FE5282">
      <w:pPr>
        <w:rPr>
          <w:rFonts w:ascii="Verdana" w:hAnsi="Verdana"/>
        </w:rPr>
      </w:pPr>
      <w:r>
        <w:rPr>
          <w:rFonts w:ascii="Verdana" w:hAnsi="Verdana"/>
        </w:rPr>
        <w:t>Er zijn twee informatieavonden voor ouders geweest. De eerste had als thema Trauma</w:t>
      </w:r>
      <w:r w:rsidR="00460171">
        <w:rPr>
          <w:rFonts w:ascii="Verdana" w:hAnsi="Verdana"/>
        </w:rPr>
        <w:t>sensitief Onderwijs. Deze avond werd erg goed bezocht door ouders. De tweede informatieavond had als thema media en is</w:t>
      </w:r>
      <w:r w:rsidR="00E031D9">
        <w:rPr>
          <w:rFonts w:ascii="Verdana" w:hAnsi="Verdana"/>
        </w:rPr>
        <w:t xml:space="preserve"> slecht</w:t>
      </w:r>
      <w:r w:rsidR="009B4D82">
        <w:rPr>
          <w:rFonts w:ascii="Verdana" w:hAnsi="Verdana"/>
        </w:rPr>
        <w:t>s</w:t>
      </w:r>
      <w:r w:rsidR="00E031D9">
        <w:rPr>
          <w:rFonts w:ascii="Verdana" w:hAnsi="Verdana"/>
        </w:rPr>
        <w:t xml:space="preserve"> bezocht </w:t>
      </w:r>
      <w:r w:rsidR="009B4D82">
        <w:rPr>
          <w:rFonts w:ascii="Verdana" w:hAnsi="Verdana"/>
        </w:rPr>
        <w:t xml:space="preserve">door zeven </w:t>
      </w:r>
      <w:r w:rsidR="00E031D9">
        <w:rPr>
          <w:rFonts w:ascii="Verdana" w:hAnsi="Verdana"/>
        </w:rPr>
        <w:t>ouders</w:t>
      </w:r>
      <w:r w:rsidR="000106FC">
        <w:rPr>
          <w:rFonts w:ascii="Verdana" w:hAnsi="Verdana"/>
        </w:rPr>
        <w:t>.</w:t>
      </w:r>
      <w:r w:rsidR="00E031D9">
        <w:rPr>
          <w:rFonts w:ascii="Verdana" w:hAnsi="Verdana"/>
        </w:rPr>
        <w:t xml:space="preserve"> </w:t>
      </w:r>
    </w:p>
    <w:p w14:paraId="318D16E6" w14:textId="6874D809" w:rsidR="00E031D9" w:rsidRDefault="00E031D9">
      <w:pPr>
        <w:rPr>
          <w:rFonts w:ascii="Verdana" w:hAnsi="Verdana"/>
        </w:rPr>
      </w:pPr>
      <w:r>
        <w:rPr>
          <w:rFonts w:ascii="Verdana" w:hAnsi="Verdana"/>
        </w:rPr>
        <w:t>Oudergeleding wil onderzoeken hoe dit kan. Onderwerp niet goed?</w:t>
      </w:r>
    </w:p>
    <w:p w14:paraId="7AFB3797" w14:textId="3B8820B2" w:rsidR="009B4D82" w:rsidRDefault="00E031D9">
      <w:pPr>
        <w:rPr>
          <w:rFonts w:ascii="Verdana" w:hAnsi="Verdana"/>
        </w:rPr>
      </w:pPr>
      <w:r>
        <w:rPr>
          <w:rFonts w:ascii="Verdana" w:hAnsi="Verdana"/>
        </w:rPr>
        <w:t>Avond onhandig?</w:t>
      </w:r>
    </w:p>
    <w:p w14:paraId="705B0D79" w14:textId="77777777" w:rsidR="009B4D82" w:rsidRDefault="009B4D82">
      <w:pPr>
        <w:rPr>
          <w:rFonts w:ascii="Verdana" w:hAnsi="Verdana"/>
        </w:rPr>
      </w:pPr>
      <w:r>
        <w:rPr>
          <w:rFonts w:ascii="Verdana" w:hAnsi="Verdana"/>
        </w:rPr>
        <w:br w:type="page"/>
      </w:r>
    </w:p>
    <w:p w14:paraId="44ADB43A" w14:textId="62613A3F" w:rsidR="00816305" w:rsidRDefault="00816305">
      <w:pPr>
        <w:rPr>
          <w:rFonts w:ascii="Verdana" w:hAnsi="Verdana"/>
          <w:b/>
          <w:bCs/>
        </w:rPr>
      </w:pPr>
      <w:r>
        <w:rPr>
          <w:rFonts w:ascii="Verdana" w:hAnsi="Verdana"/>
          <w:b/>
          <w:bCs/>
        </w:rPr>
        <w:lastRenderedPageBreak/>
        <w:t>CIIO</w:t>
      </w:r>
      <w:r w:rsidR="00CB6289">
        <w:rPr>
          <w:rFonts w:ascii="Verdana" w:hAnsi="Verdana"/>
          <w:b/>
          <w:bCs/>
        </w:rPr>
        <w:t>:</w:t>
      </w:r>
    </w:p>
    <w:p w14:paraId="082DEFF0" w14:textId="1E203685" w:rsidR="00816305" w:rsidRDefault="00816305">
      <w:pPr>
        <w:rPr>
          <w:rFonts w:ascii="Verdana" w:hAnsi="Verdana"/>
        </w:rPr>
      </w:pPr>
      <w:r>
        <w:rPr>
          <w:rFonts w:ascii="Verdana" w:hAnsi="Verdana"/>
        </w:rPr>
        <w:t xml:space="preserve">Bezoek 27 </w:t>
      </w:r>
      <w:r w:rsidR="000106FC">
        <w:rPr>
          <w:rFonts w:ascii="Verdana" w:hAnsi="Verdana"/>
        </w:rPr>
        <w:t>september</w:t>
      </w:r>
      <w:r w:rsidR="00CB6289">
        <w:rPr>
          <w:rFonts w:ascii="Verdana" w:hAnsi="Verdana"/>
        </w:rPr>
        <w:t xml:space="preserve"> 2023</w:t>
      </w:r>
      <w:r w:rsidR="000106FC">
        <w:rPr>
          <w:rFonts w:ascii="Verdana" w:hAnsi="Verdana"/>
        </w:rPr>
        <w:t>,</w:t>
      </w:r>
      <w:r>
        <w:rPr>
          <w:rFonts w:ascii="Verdana" w:hAnsi="Verdana"/>
        </w:rPr>
        <w:t xml:space="preserve"> komt de hele dag in school.</w:t>
      </w:r>
    </w:p>
    <w:p w14:paraId="459DB464" w14:textId="16426208" w:rsidR="00816305" w:rsidRPr="00816305" w:rsidRDefault="00816305">
      <w:pPr>
        <w:rPr>
          <w:rFonts w:ascii="Verdana" w:hAnsi="Verdana"/>
        </w:rPr>
      </w:pPr>
      <w:r>
        <w:rPr>
          <w:rFonts w:ascii="Verdana" w:hAnsi="Verdana"/>
        </w:rPr>
        <w:t>Was in orde</w:t>
      </w:r>
      <w:r w:rsidR="00E4722D">
        <w:rPr>
          <w:rFonts w:ascii="Verdana" w:hAnsi="Verdana"/>
        </w:rPr>
        <w:t>. Geen op</w:t>
      </w:r>
      <w:r w:rsidR="009845B4">
        <w:rPr>
          <w:rFonts w:ascii="Verdana" w:hAnsi="Verdana"/>
        </w:rPr>
        <w:t xml:space="preserve">- </w:t>
      </w:r>
      <w:r w:rsidR="00E4722D">
        <w:rPr>
          <w:rFonts w:ascii="Verdana" w:hAnsi="Verdana"/>
        </w:rPr>
        <w:t>of aanmerkingen.</w:t>
      </w:r>
    </w:p>
    <w:p w14:paraId="496202BD" w14:textId="77777777" w:rsidR="00816305" w:rsidRPr="00816305" w:rsidRDefault="00816305">
      <w:pPr>
        <w:rPr>
          <w:rFonts w:ascii="Verdana" w:hAnsi="Verdana"/>
          <w:b/>
          <w:bCs/>
        </w:rPr>
      </w:pPr>
    </w:p>
    <w:p w14:paraId="4842E1DA" w14:textId="364E97F4" w:rsidR="000106FC" w:rsidRPr="00DD46A9" w:rsidRDefault="000106FC">
      <w:pPr>
        <w:rPr>
          <w:rFonts w:ascii="Verdana" w:hAnsi="Verdana"/>
        </w:rPr>
      </w:pPr>
    </w:p>
    <w:sectPr w:rsidR="000106FC" w:rsidRPr="00DD46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0C1"/>
    <w:rsid w:val="000106FC"/>
    <w:rsid w:val="002512C2"/>
    <w:rsid w:val="00374813"/>
    <w:rsid w:val="00460171"/>
    <w:rsid w:val="005561F8"/>
    <w:rsid w:val="00633FE6"/>
    <w:rsid w:val="00715655"/>
    <w:rsid w:val="00730E9A"/>
    <w:rsid w:val="00816305"/>
    <w:rsid w:val="009845B4"/>
    <w:rsid w:val="009B4D82"/>
    <w:rsid w:val="009B75E7"/>
    <w:rsid w:val="00BA4D6C"/>
    <w:rsid w:val="00BC7428"/>
    <w:rsid w:val="00C220C1"/>
    <w:rsid w:val="00C41520"/>
    <w:rsid w:val="00CB6289"/>
    <w:rsid w:val="00D73200"/>
    <w:rsid w:val="00DD46A9"/>
    <w:rsid w:val="00E031D9"/>
    <w:rsid w:val="00E406D5"/>
    <w:rsid w:val="00E4722D"/>
    <w:rsid w:val="00EB1241"/>
    <w:rsid w:val="00F6134A"/>
    <w:rsid w:val="00FE52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F8CBCA5"/>
  <w15:chartTrackingRefBased/>
  <w15:docId w15:val="{3E63801D-5AC7-0343-BDB5-4D9ADEA7E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220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220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220C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220C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220C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220C1"/>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220C1"/>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220C1"/>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220C1"/>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220C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220C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220C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220C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220C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220C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220C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220C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220C1"/>
    <w:rPr>
      <w:rFonts w:eastAsiaTheme="majorEastAsia" w:cstheme="majorBidi"/>
      <w:color w:val="272727" w:themeColor="text1" w:themeTint="D8"/>
    </w:rPr>
  </w:style>
  <w:style w:type="paragraph" w:styleId="Titel">
    <w:name w:val="Title"/>
    <w:basedOn w:val="Standaard"/>
    <w:next w:val="Standaard"/>
    <w:link w:val="TitelChar"/>
    <w:uiPriority w:val="10"/>
    <w:qFormat/>
    <w:rsid w:val="00C220C1"/>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220C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220C1"/>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220C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220C1"/>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C220C1"/>
    <w:rPr>
      <w:i/>
      <w:iCs/>
      <w:color w:val="404040" w:themeColor="text1" w:themeTint="BF"/>
    </w:rPr>
  </w:style>
  <w:style w:type="paragraph" w:styleId="Lijstalinea">
    <w:name w:val="List Paragraph"/>
    <w:basedOn w:val="Standaard"/>
    <w:uiPriority w:val="34"/>
    <w:qFormat/>
    <w:rsid w:val="00C220C1"/>
    <w:pPr>
      <w:ind w:left="720"/>
      <w:contextualSpacing/>
    </w:pPr>
  </w:style>
  <w:style w:type="character" w:styleId="Intensievebenadrukking">
    <w:name w:val="Intense Emphasis"/>
    <w:basedOn w:val="Standaardalinea-lettertype"/>
    <w:uiPriority w:val="21"/>
    <w:qFormat/>
    <w:rsid w:val="00C220C1"/>
    <w:rPr>
      <w:i/>
      <w:iCs/>
      <w:color w:val="0F4761" w:themeColor="accent1" w:themeShade="BF"/>
    </w:rPr>
  </w:style>
  <w:style w:type="paragraph" w:styleId="Duidelijkcitaat">
    <w:name w:val="Intense Quote"/>
    <w:basedOn w:val="Standaard"/>
    <w:next w:val="Standaard"/>
    <w:link w:val="DuidelijkcitaatChar"/>
    <w:uiPriority w:val="30"/>
    <w:qFormat/>
    <w:rsid w:val="00C220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220C1"/>
    <w:rPr>
      <w:i/>
      <w:iCs/>
      <w:color w:val="0F4761" w:themeColor="accent1" w:themeShade="BF"/>
    </w:rPr>
  </w:style>
  <w:style w:type="character" w:styleId="Intensieveverwijzing">
    <w:name w:val="Intense Reference"/>
    <w:basedOn w:val="Standaardalinea-lettertype"/>
    <w:uiPriority w:val="32"/>
    <w:qFormat/>
    <w:rsid w:val="00C220C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816645">
      <w:bodyDiv w:val="1"/>
      <w:marLeft w:val="0"/>
      <w:marRight w:val="0"/>
      <w:marTop w:val="0"/>
      <w:marBottom w:val="0"/>
      <w:divBdr>
        <w:top w:val="none" w:sz="0" w:space="0" w:color="auto"/>
        <w:left w:val="none" w:sz="0" w:space="0" w:color="auto"/>
        <w:bottom w:val="none" w:sz="0" w:space="0" w:color="auto"/>
        <w:right w:val="none" w:sz="0" w:space="0" w:color="auto"/>
      </w:divBdr>
      <w:divsChild>
        <w:div w:id="1604532853">
          <w:marLeft w:val="0"/>
          <w:marRight w:val="0"/>
          <w:marTop w:val="0"/>
          <w:marBottom w:val="0"/>
          <w:divBdr>
            <w:top w:val="none" w:sz="0" w:space="0" w:color="auto"/>
            <w:left w:val="none" w:sz="0" w:space="0" w:color="auto"/>
            <w:bottom w:val="none" w:sz="0" w:space="0" w:color="auto"/>
            <w:right w:val="none" w:sz="0" w:space="0" w:color="auto"/>
          </w:divBdr>
        </w:div>
        <w:div w:id="1093430141">
          <w:marLeft w:val="0"/>
          <w:marRight w:val="0"/>
          <w:marTop w:val="0"/>
          <w:marBottom w:val="0"/>
          <w:divBdr>
            <w:top w:val="none" w:sz="0" w:space="0" w:color="auto"/>
            <w:left w:val="none" w:sz="0" w:space="0" w:color="auto"/>
            <w:bottom w:val="none" w:sz="0" w:space="0" w:color="auto"/>
            <w:right w:val="none" w:sz="0" w:space="0" w:color="auto"/>
          </w:divBdr>
        </w:div>
        <w:div w:id="1390882268">
          <w:marLeft w:val="0"/>
          <w:marRight w:val="0"/>
          <w:marTop w:val="0"/>
          <w:marBottom w:val="0"/>
          <w:divBdr>
            <w:top w:val="none" w:sz="0" w:space="0" w:color="auto"/>
            <w:left w:val="none" w:sz="0" w:space="0" w:color="auto"/>
            <w:bottom w:val="none" w:sz="0" w:space="0" w:color="auto"/>
            <w:right w:val="none" w:sz="0" w:space="0" w:color="auto"/>
          </w:divBdr>
        </w:div>
        <w:div w:id="1880126463">
          <w:marLeft w:val="0"/>
          <w:marRight w:val="0"/>
          <w:marTop w:val="0"/>
          <w:marBottom w:val="0"/>
          <w:divBdr>
            <w:top w:val="none" w:sz="0" w:space="0" w:color="auto"/>
            <w:left w:val="none" w:sz="0" w:space="0" w:color="auto"/>
            <w:bottom w:val="none" w:sz="0" w:space="0" w:color="auto"/>
            <w:right w:val="none" w:sz="0" w:space="0" w:color="auto"/>
          </w:divBdr>
        </w:div>
        <w:div w:id="961419997">
          <w:marLeft w:val="0"/>
          <w:marRight w:val="0"/>
          <w:marTop w:val="0"/>
          <w:marBottom w:val="0"/>
          <w:divBdr>
            <w:top w:val="none" w:sz="0" w:space="0" w:color="auto"/>
            <w:left w:val="none" w:sz="0" w:space="0" w:color="auto"/>
            <w:bottom w:val="none" w:sz="0" w:space="0" w:color="auto"/>
            <w:right w:val="none" w:sz="0" w:space="0" w:color="auto"/>
          </w:divBdr>
        </w:div>
        <w:div w:id="315914789">
          <w:marLeft w:val="0"/>
          <w:marRight w:val="0"/>
          <w:marTop w:val="0"/>
          <w:marBottom w:val="0"/>
          <w:divBdr>
            <w:top w:val="none" w:sz="0" w:space="0" w:color="auto"/>
            <w:left w:val="none" w:sz="0" w:space="0" w:color="auto"/>
            <w:bottom w:val="none" w:sz="0" w:space="0" w:color="auto"/>
            <w:right w:val="none" w:sz="0" w:space="0" w:color="auto"/>
          </w:divBdr>
        </w:div>
        <w:div w:id="459038097">
          <w:marLeft w:val="0"/>
          <w:marRight w:val="0"/>
          <w:marTop w:val="0"/>
          <w:marBottom w:val="0"/>
          <w:divBdr>
            <w:top w:val="none" w:sz="0" w:space="0" w:color="auto"/>
            <w:left w:val="none" w:sz="0" w:space="0" w:color="auto"/>
            <w:bottom w:val="none" w:sz="0" w:space="0" w:color="auto"/>
            <w:right w:val="none" w:sz="0" w:space="0" w:color="auto"/>
          </w:divBdr>
        </w:div>
        <w:div w:id="747072424">
          <w:marLeft w:val="0"/>
          <w:marRight w:val="0"/>
          <w:marTop w:val="0"/>
          <w:marBottom w:val="0"/>
          <w:divBdr>
            <w:top w:val="none" w:sz="0" w:space="0" w:color="auto"/>
            <w:left w:val="none" w:sz="0" w:space="0" w:color="auto"/>
            <w:bottom w:val="none" w:sz="0" w:space="0" w:color="auto"/>
            <w:right w:val="none" w:sz="0" w:space="0" w:color="auto"/>
          </w:divBdr>
        </w:div>
      </w:divsChild>
    </w:div>
    <w:div w:id="1171212419">
      <w:bodyDiv w:val="1"/>
      <w:marLeft w:val="0"/>
      <w:marRight w:val="0"/>
      <w:marTop w:val="0"/>
      <w:marBottom w:val="0"/>
      <w:divBdr>
        <w:top w:val="none" w:sz="0" w:space="0" w:color="auto"/>
        <w:left w:val="none" w:sz="0" w:space="0" w:color="auto"/>
        <w:bottom w:val="none" w:sz="0" w:space="0" w:color="auto"/>
        <w:right w:val="none" w:sz="0" w:space="0" w:color="auto"/>
      </w:divBdr>
      <w:divsChild>
        <w:div w:id="1237545284">
          <w:marLeft w:val="0"/>
          <w:marRight w:val="0"/>
          <w:marTop w:val="0"/>
          <w:marBottom w:val="0"/>
          <w:divBdr>
            <w:top w:val="none" w:sz="0" w:space="0" w:color="auto"/>
            <w:left w:val="none" w:sz="0" w:space="0" w:color="auto"/>
            <w:bottom w:val="none" w:sz="0" w:space="0" w:color="auto"/>
            <w:right w:val="none" w:sz="0" w:space="0" w:color="auto"/>
          </w:divBdr>
        </w:div>
        <w:div w:id="1946425542">
          <w:marLeft w:val="0"/>
          <w:marRight w:val="0"/>
          <w:marTop w:val="0"/>
          <w:marBottom w:val="0"/>
          <w:divBdr>
            <w:top w:val="none" w:sz="0" w:space="0" w:color="auto"/>
            <w:left w:val="none" w:sz="0" w:space="0" w:color="auto"/>
            <w:bottom w:val="none" w:sz="0" w:space="0" w:color="auto"/>
            <w:right w:val="none" w:sz="0" w:space="0" w:color="auto"/>
          </w:divBdr>
        </w:div>
        <w:div w:id="63340148">
          <w:marLeft w:val="0"/>
          <w:marRight w:val="0"/>
          <w:marTop w:val="0"/>
          <w:marBottom w:val="0"/>
          <w:divBdr>
            <w:top w:val="none" w:sz="0" w:space="0" w:color="auto"/>
            <w:left w:val="none" w:sz="0" w:space="0" w:color="auto"/>
            <w:bottom w:val="none" w:sz="0" w:space="0" w:color="auto"/>
            <w:right w:val="none" w:sz="0" w:space="0" w:color="auto"/>
          </w:divBdr>
        </w:div>
        <w:div w:id="1195263959">
          <w:marLeft w:val="0"/>
          <w:marRight w:val="0"/>
          <w:marTop w:val="0"/>
          <w:marBottom w:val="0"/>
          <w:divBdr>
            <w:top w:val="none" w:sz="0" w:space="0" w:color="auto"/>
            <w:left w:val="none" w:sz="0" w:space="0" w:color="auto"/>
            <w:bottom w:val="none" w:sz="0" w:space="0" w:color="auto"/>
            <w:right w:val="none" w:sz="0" w:space="0" w:color="auto"/>
          </w:divBdr>
        </w:div>
        <w:div w:id="640580787">
          <w:marLeft w:val="0"/>
          <w:marRight w:val="0"/>
          <w:marTop w:val="0"/>
          <w:marBottom w:val="0"/>
          <w:divBdr>
            <w:top w:val="none" w:sz="0" w:space="0" w:color="auto"/>
            <w:left w:val="none" w:sz="0" w:space="0" w:color="auto"/>
            <w:bottom w:val="none" w:sz="0" w:space="0" w:color="auto"/>
            <w:right w:val="none" w:sz="0" w:space="0" w:color="auto"/>
          </w:divBdr>
        </w:div>
        <w:div w:id="500202871">
          <w:marLeft w:val="0"/>
          <w:marRight w:val="0"/>
          <w:marTop w:val="0"/>
          <w:marBottom w:val="0"/>
          <w:divBdr>
            <w:top w:val="none" w:sz="0" w:space="0" w:color="auto"/>
            <w:left w:val="none" w:sz="0" w:space="0" w:color="auto"/>
            <w:bottom w:val="none" w:sz="0" w:space="0" w:color="auto"/>
            <w:right w:val="none" w:sz="0" w:space="0" w:color="auto"/>
          </w:divBdr>
        </w:div>
        <w:div w:id="1832332011">
          <w:marLeft w:val="0"/>
          <w:marRight w:val="0"/>
          <w:marTop w:val="0"/>
          <w:marBottom w:val="0"/>
          <w:divBdr>
            <w:top w:val="none" w:sz="0" w:space="0" w:color="auto"/>
            <w:left w:val="none" w:sz="0" w:space="0" w:color="auto"/>
            <w:bottom w:val="none" w:sz="0" w:space="0" w:color="auto"/>
            <w:right w:val="none" w:sz="0" w:space="0" w:color="auto"/>
          </w:divBdr>
        </w:div>
        <w:div w:id="2119637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2fbcf7c-0764-44e1-8c46-6802bfbc1d3a">
      <Terms xmlns="http://schemas.microsoft.com/office/infopath/2007/PartnerControls"/>
    </lcf76f155ced4ddcb4097134ff3c332f>
    <TaxCatchAll xmlns="b541c0c1-5e35-4121-86a0-9d45344a6d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7E4DE0E2170446A85C67D74FF30948" ma:contentTypeVersion="18" ma:contentTypeDescription="Een nieuw document maken." ma:contentTypeScope="" ma:versionID="38a6999bb5ed38d966c722720c7b21c5">
  <xsd:schema xmlns:xsd="http://www.w3.org/2001/XMLSchema" xmlns:xs="http://www.w3.org/2001/XMLSchema" xmlns:p="http://schemas.microsoft.com/office/2006/metadata/properties" xmlns:ns2="12fbcf7c-0764-44e1-8c46-6802bfbc1d3a" xmlns:ns3="b541c0c1-5e35-4121-86a0-9d45344a6db3" targetNamespace="http://schemas.microsoft.com/office/2006/metadata/properties" ma:root="true" ma:fieldsID="2292ed7aed38af1aa812138b36dcb005" ns2:_="" ns3:_="">
    <xsd:import namespace="12fbcf7c-0764-44e1-8c46-6802bfbc1d3a"/>
    <xsd:import namespace="b541c0c1-5e35-4121-86a0-9d45344a6d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bcf7c-0764-44e1-8c46-6802bfbc1d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3abc3491-1ada-4bda-aef9-85d7c71d76e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41c0c1-5e35-4121-86a0-9d45344a6db3"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4ab8e18-9eee-47ac-8068-091a95fa4cf7}" ma:internalName="TaxCatchAll" ma:showField="CatchAllData" ma:web="b541c0c1-5e35-4121-86a0-9d45344a6d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76763C-4211-46B6-83C0-F01F64DD6E6B}">
  <ds:schemaRefs>
    <ds:schemaRef ds:uri="http://schemas.microsoft.com/sharepoint/v3/contenttype/forms"/>
  </ds:schemaRefs>
</ds:datastoreItem>
</file>

<file path=customXml/itemProps2.xml><?xml version="1.0" encoding="utf-8"?>
<ds:datastoreItem xmlns:ds="http://schemas.openxmlformats.org/officeDocument/2006/customXml" ds:itemID="{2FE0963A-34AC-40AC-8DC0-393BCABF0294}">
  <ds:schemaRefs>
    <ds:schemaRef ds:uri="http://schemas.microsoft.com/office/2006/metadata/properties"/>
    <ds:schemaRef ds:uri="http://schemas.microsoft.com/office/infopath/2007/PartnerControls"/>
    <ds:schemaRef ds:uri="12fbcf7c-0764-44e1-8c46-6802bfbc1d3a"/>
    <ds:schemaRef ds:uri="b541c0c1-5e35-4121-86a0-9d45344a6db3"/>
  </ds:schemaRefs>
</ds:datastoreItem>
</file>

<file path=customXml/itemProps3.xml><?xml version="1.0" encoding="utf-8"?>
<ds:datastoreItem xmlns:ds="http://schemas.openxmlformats.org/officeDocument/2006/customXml" ds:itemID="{8A0BFDD3-02DA-4A16-828D-8C3B430E7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bcf7c-0764-44e1-8c46-6802bfbc1d3a"/>
    <ds:schemaRef ds:uri="b541c0c1-5e35-4121-86a0-9d45344a6d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329</Words>
  <Characters>1810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Conny Souisa</dc:creator>
  <cp:keywords/>
  <dc:description/>
  <cp:lastModifiedBy>Tjerk Buikstra</cp:lastModifiedBy>
  <cp:revision>18</cp:revision>
  <dcterms:created xsi:type="dcterms:W3CDTF">2024-12-09T08:01:00Z</dcterms:created>
  <dcterms:modified xsi:type="dcterms:W3CDTF">2024-12-10T19:29:00Z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0x010100347E4DE0E2170446A85C67D74FF30948</vt:lpwstr>
  </property>
</Properties>
</file>