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CellMar>
          <w:left w:w="0" w:type="dxa"/>
          <w:right w:w="0" w:type="dxa"/>
        </w:tblCellMar>
        <w:tblLook w:val="04A0" w:firstRow="1" w:lastRow="0" w:firstColumn="1" w:lastColumn="0" w:noHBand="0" w:noVBand="1"/>
      </w:tblPr>
      <w:tblGrid>
        <w:gridCol w:w="9066"/>
      </w:tblGrid>
      <w:tr w:rsidR="00586B11" w:rsidRPr="00586B11" w:rsidTr="00586B11">
        <w:trPr>
          <w:tblCellSpacing w:w="0" w:type="dxa"/>
        </w:trPr>
        <w:tc>
          <w:tcPr>
            <w:tcW w:w="0" w:type="auto"/>
            <w:tcMar>
              <w:top w:w="0" w:type="dxa"/>
              <w:left w:w="0" w:type="dxa"/>
              <w:bottom w:w="225" w:type="dxa"/>
              <w:right w:w="0" w:type="dxa"/>
            </w:tcMar>
            <w:vAlign w:val="center"/>
            <w:hideMark/>
          </w:tcPr>
          <w:tbl>
            <w:tblPr>
              <w:tblW w:w="5000" w:type="pct"/>
              <w:tblCellSpacing w:w="0" w:type="dxa"/>
              <w:shd w:val="clear" w:color="auto" w:fill="57227C"/>
              <w:tblCellMar>
                <w:left w:w="0" w:type="dxa"/>
                <w:right w:w="0" w:type="dxa"/>
              </w:tblCellMar>
              <w:tblLook w:val="04A0" w:firstRow="1" w:lastRow="0" w:firstColumn="1" w:lastColumn="0" w:noHBand="0" w:noVBand="1"/>
            </w:tblPr>
            <w:tblGrid>
              <w:gridCol w:w="9066"/>
            </w:tblGrid>
            <w:tr w:rsidR="00586B11" w:rsidRPr="00586B11">
              <w:trPr>
                <w:tblCellSpacing w:w="0" w:type="dxa"/>
              </w:trPr>
              <w:tc>
                <w:tcPr>
                  <w:tcW w:w="0" w:type="auto"/>
                  <w:shd w:val="clear" w:color="auto" w:fill="57227C"/>
                  <w:vAlign w:val="center"/>
                  <w:hideMark/>
                </w:tcPr>
                <w:p w:rsidR="00586B11" w:rsidRPr="00586B11" w:rsidRDefault="00586B11" w:rsidP="00586B11">
                  <w:pPr>
                    <w:rPr>
                      <w:rFonts w:ascii="Times New Roman" w:eastAsia="Times New Roman" w:hAnsi="Times New Roman" w:cs="Times New Roman"/>
                      <w:lang w:eastAsia="nl-NL"/>
                    </w:rPr>
                  </w:pPr>
                  <w:r w:rsidRPr="00586B11">
                    <w:rPr>
                      <w:rFonts w:ascii="Times New Roman" w:eastAsia="Times New Roman" w:hAnsi="Times New Roman" w:cs="Times New Roman"/>
                      <w:color w:val="FFFFFF"/>
                      <w:sz w:val="27"/>
                      <w:szCs w:val="27"/>
                      <w:lang w:eastAsia="nl-NL"/>
                    </w:rPr>
                    <w:t>Beste ouder(s) en verzorger(s), </w:t>
                  </w:r>
                </w:p>
                <w:p w:rsidR="00586B11" w:rsidRPr="00586B11" w:rsidRDefault="00586B11" w:rsidP="00586B11">
                  <w:pPr>
                    <w:rPr>
                      <w:rFonts w:ascii="Times New Roman" w:eastAsia="Times New Roman" w:hAnsi="Times New Roman" w:cs="Times New Roman"/>
                      <w:lang w:eastAsia="nl-NL"/>
                    </w:rPr>
                  </w:pPr>
                  <w:r w:rsidRPr="00586B11">
                    <w:rPr>
                      <w:rFonts w:ascii="Times New Roman" w:eastAsia="Times New Roman" w:hAnsi="Times New Roman" w:cs="Times New Roman"/>
                      <w:color w:val="FFFFFF"/>
                      <w:sz w:val="20"/>
                      <w:szCs w:val="20"/>
                      <w:lang w:eastAsia="nl-NL"/>
                    </w:rPr>
                    <w:t>Vanmiddag was er spoedoverleg tussen het ministerie van volksgezondheid, de Federatie Medisch Specialisten, verschillende ziekenhuisorganisaties en het RIVM. Het kabinet heeft daarna ook gesproken met de onderwijsraden en vakbonden. Het kabinet heeft besloten dat alle scholen vanaf morgen gesloten zijn. </w:t>
                  </w:r>
                </w:p>
              </w:tc>
            </w:tr>
          </w:tbl>
          <w:p w:rsidR="00586B11" w:rsidRPr="00586B11" w:rsidRDefault="00586B11" w:rsidP="00586B11">
            <w:pPr>
              <w:rPr>
                <w:rFonts w:ascii="Segoe UI" w:eastAsia="Times New Roman" w:hAnsi="Segoe UI" w:cs="Segoe UI"/>
                <w:color w:val="212121"/>
                <w:sz w:val="23"/>
                <w:szCs w:val="23"/>
                <w:lang w:eastAsia="nl-NL"/>
              </w:rPr>
            </w:pPr>
          </w:p>
        </w:tc>
      </w:tr>
      <w:tr w:rsidR="00586B11" w:rsidRPr="00586B11" w:rsidTr="00586B11">
        <w:trPr>
          <w:tblCellSpacing w:w="0" w:type="dxa"/>
        </w:trPr>
        <w:tc>
          <w:tcPr>
            <w:tcW w:w="0" w:type="auto"/>
            <w:tcMar>
              <w:top w:w="0" w:type="dxa"/>
              <w:left w:w="0" w:type="dxa"/>
              <w:bottom w:w="225" w:type="dxa"/>
              <w:right w:w="0" w:type="dxa"/>
            </w:tcMar>
            <w:vAlign w:val="center"/>
            <w:hideMark/>
          </w:tcPr>
          <w:p w:rsidR="00586B11" w:rsidRPr="00586B11" w:rsidRDefault="00586B11" w:rsidP="00586B11">
            <w:pPr>
              <w:rPr>
                <w:rFonts w:ascii="Segoe UI" w:eastAsia="Times New Roman" w:hAnsi="Segoe UI" w:cs="Segoe UI"/>
                <w:color w:val="212121"/>
                <w:sz w:val="23"/>
                <w:szCs w:val="23"/>
                <w:lang w:eastAsia="nl-NL"/>
              </w:rPr>
            </w:pPr>
            <w:r w:rsidRPr="00586B11">
              <w:rPr>
                <w:rFonts w:ascii="Segoe UI" w:eastAsia="Times New Roman" w:hAnsi="Segoe UI" w:cs="Segoe UI"/>
                <w:color w:val="212121"/>
                <w:sz w:val="23"/>
                <w:szCs w:val="23"/>
                <w:lang w:eastAsia="nl-NL"/>
              </w:rPr>
              <w:fldChar w:fldCharType="begin"/>
            </w:r>
            <w:r w:rsidRPr="00586B11">
              <w:rPr>
                <w:rFonts w:ascii="Segoe UI" w:eastAsia="Times New Roman" w:hAnsi="Segoe UI" w:cs="Segoe UI"/>
                <w:color w:val="212121"/>
                <w:sz w:val="23"/>
                <w:szCs w:val="23"/>
                <w:lang w:eastAsia="nl-NL"/>
              </w:rPr>
              <w:instrText xml:space="preserve"> INCLUDEPICTURE "/var/folders/ry/g5phr3j11d5cf7xd5d7_dv6m0000gp/T/com.microsoft.Word/WebArchiveCopyPasteTempFiles/ALOYDELEIDSEBUITENSCHOOL10340_newsletter2imagetext_top.png" \* MERGEFORMATINET </w:instrText>
            </w:r>
            <w:r w:rsidRPr="00586B11">
              <w:rPr>
                <w:rFonts w:ascii="Segoe UI" w:eastAsia="Times New Roman" w:hAnsi="Segoe UI" w:cs="Segoe UI"/>
                <w:color w:val="212121"/>
                <w:sz w:val="23"/>
                <w:szCs w:val="23"/>
                <w:lang w:eastAsia="nl-NL"/>
              </w:rPr>
              <w:fldChar w:fldCharType="separate"/>
            </w:r>
            <w:r w:rsidRPr="00586B11">
              <w:rPr>
                <w:rFonts w:ascii="Segoe UI" w:eastAsia="Times New Roman" w:hAnsi="Segoe UI" w:cs="Segoe UI"/>
                <w:noProof/>
                <w:color w:val="212121"/>
                <w:sz w:val="23"/>
                <w:szCs w:val="23"/>
                <w:lang w:eastAsia="nl-NL"/>
              </w:rPr>
              <w:drawing>
                <wp:inline distT="0" distB="0" distL="0" distR="0">
                  <wp:extent cx="5756910" cy="2283460"/>
                  <wp:effectExtent l="0" t="0" r="0" b="2540"/>
                  <wp:docPr id="1" name="Afbeelding 1" descr="Scholen gesl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len geslo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2283460"/>
                          </a:xfrm>
                          <a:prstGeom prst="rect">
                            <a:avLst/>
                          </a:prstGeom>
                          <a:noFill/>
                          <a:ln>
                            <a:noFill/>
                          </a:ln>
                        </pic:spPr>
                      </pic:pic>
                    </a:graphicData>
                  </a:graphic>
                </wp:inline>
              </w:drawing>
            </w:r>
            <w:r w:rsidRPr="00586B11">
              <w:rPr>
                <w:rFonts w:ascii="Segoe UI" w:eastAsia="Times New Roman" w:hAnsi="Segoe UI" w:cs="Segoe UI"/>
                <w:color w:val="212121"/>
                <w:sz w:val="23"/>
                <w:szCs w:val="23"/>
                <w:lang w:eastAsia="nl-NL"/>
              </w:rPr>
              <w:fldChar w:fldCharType="end"/>
            </w:r>
          </w:p>
          <w:tbl>
            <w:tblPr>
              <w:tblW w:w="5000" w:type="pct"/>
              <w:tblCellSpacing w:w="0" w:type="dxa"/>
              <w:tblCellMar>
                <w:left w:w="0" w:type="dxa"/>
                <w:right w:w="0" w:type="dxa"/>
              </w:tblCellMar>
              <w:tblLook w:val="04A0" w:firstRow="1" w:lastRow="0" w:firstColumn="1" w:lastColumn="0" w:noHBand="0" w:noVBand="1"/>
            </w:tblPr>
            <w:tblGrid>
              <w:gridCol w:w="9066"/>
            </w:tblGrid>
            <w:tr w:rsidR="00586B11" w:rsidRPr="00586B11">
              <w:trPr>
                <w:tblCellSpacing w:w="0" w:type="dxa"/>
              </w:trPr>
              <w:tc>
                <w:tcPr>
                  <w:tcW w:w="0" w:type="auto"/>
                  <w:vAlign w:val="center"/>
                  <w:hideMark/>
                </w:tcPr>
                <w:p w:rsidR="00586B11" w:rsidRPr="00586B11" w:rsidRDefault="00586B11" w:rsidP="00586B11">
                  <w:pPr>
                    <w:rPr>
                      <w:rFonts w:ascii="Times New Roman" w:eastAsia="Times New Roman" w:hAnsi="Times New Roman" w:cs="Times New Roman"/>
                      <w:lang w:eastAsia="nl-NL"/>
                    </w:rPr>
                  </w:pPr>
                  <w:r w:rsidRPr="00586B11">
                    <w:rPr>
                      <w:rFonts w:ascii="Times New Roman" w:eastAsia="Times New Roman" w:hAnsi="Times New Roman" w:cs="Times New Roman"/>
                      <w:color w:val="57227C"/>
                      <w:sz w:val="38"/>
                      <w:szCs w:val="38"/>
                      <w:lang w:eastAsia="nl-NL"/>
                    </w:rPr>
                    <w:t>Scholen gesloten </w:t>
                  </w:r>
                </w:p>
                <w:p w:rsidR="00586B11" w:rsidRPr="00586B11" w:rsidRDefault="00586B11" w:rsidP="00586B11">
                  <w:pPr>
                    <w:rPr>
                      <w:rFonts w:ascii="Times New Roman" w:eastAsia="Times New Roman" w:hAnsi="Times New Roman" w:cs="Times New Roman"/>
                      <w:color w:val="57227C"/>
                      <w:sz w:val="21"/>
                      <w:szCs w:val="21"/>
                      <w:lang w:eastAsia="nl-NL"/>
                    </w:rPr>
                  </w:pPr>
                  <w:r w:rsidRPr="00586B11">
                    <w:rPr>
                      <w:rFonts w:ascii="Times New Roman" w:eastAsia="Times New Roman" w:hAnsi="Times New Roman" w:cs="Times New Roman"/>
                      <w:color w:val="57227C"/>
                      <w:sz w:val="21"/>
                      <w:szCs w:val="21"/>
                      <w:lang w:eastAsia="nl-NL"/>
                    </w:rPr>
                    <w:t>Alle scholen in Nederland zijn van maandag 16 maart t/m maandag 6 april 2020 gesloten. Zo ook De Leidse Buitenschool. De taxibedrijven worden door ons op de hoogte gesteld. Mocht uw kind </w:t>
                  </w:r>
                  <w:r w:rsidRPr="00586B11">
                    <w:rPr>
                      <w:rFonts w:ascii="Times New Roman" w:eastAsia="Times New Roman" w:hAnsi="Times New Roman" w:cs="Times New Roman"/>
                      <w:b/>
                      <w:bCs/>
                      <w:color w:val="57227C"/>
                      <w:sz w:val="21"/>
                      <w:szCs w:val="21"/>
                      <w:lang w:eastAsia="nl-NL"/>
                    </w:rPr>
                    <w:t>vanaf dinsdag</w:t>
                  </w:r>
                  <w:r w:rsidRPr="00586B11">
                    <w:rPr>
                      <w:rFonts w:ascii="Times New Roman" w:eastAsia="Times New Roman" w:hAnsi="Times New Roman" w:cs="Times New Roman"/>
                      <w:color w:val="57227C"/>
                      <w:sz w:val="21"/>
                      <w:szCs w:val="21"/>
                      <w:lang w:eastAsia="nl-NL"/>
                    </w:rPr>
                    <w:t> toch naar school komen, omdat u een </w:t>
                  </w:r>
                  <w:hyperlink r:id="rId6" w:tgtFrame="_blank" w:history="1">
                    <w:r w:rsidRPr="00586B11">
                      <w:rPr>
                        <w:rFonts w:ascii="Times New Roman" w:eastAsia="Times New Roman" w:hAnsi="Times New Roman" w:cs="Times New Roman"/>
                        <w:color w:val="0000FF"/>
                        <w:sz w:val="21"/>
                        <w:szCs w:val="21"/>
                        <w:u w:val="single"/>
                        <w:lang w:eastAsia="nl-NL"/>
                      </w:rPr>
                      <w:t>vitaal of cruciaal beroep</w:t>
                    </w:r>
                  </w:hyperlink>
                  <w:r w:rsidRPr="00586B11">
                    <w:rPr>
                      <w:rFonts w:ascii="Times New Roman" w:eastAsia="Times New Roman" w:hAnsi="Times New Roman" w:cs="Times New Roman"/>
                      <w:color w:val="57227C"/>
                      <w:sz w:val="21"/>
                      <w:szCs w:val="21"/>
                      <w:lang w:eastAsia="nl-NL"/>
                    </w:rPr>
                    <w:t> heeft. Mocht de sluiting verlengd worden, dan laten wij dit zo snel mogelijk weten.</w:t>
                  </w:r>
                </w:p>
              </w:tc>
            </w:tr>
          </w:tbl>
          <w:p w:rsidR="00586B11" w:rsidRPr="00586B11" w:rsidRDefault="00586B11" w:rsidP="00586B11">
            <w:pPr>
              <w:rPr>
                <w:rFonts w:ascii="Segoe UI" w:eastAsia="Times New Roman" w:hAnsi="Segoe UI" w:cs="Segoe UI"/>
                <w:color w:val="212121"/>
                <w:sz w:val="23"/>
                <w:szCs w:val="23"/>
                <w:lang w:eastAsia="nl-NL"/>
              </w:rPr>
            </w:pPr>
          </w:p>
        </w:tc>
      </w:tr>
      <w:tr w:rsidR="00586B11" w:rsidRPr="00586B11" w:rsidTr="00586B11">
        <w:trPr>
          <w:tblCellSpacing w:w="0" w:type="dxa"/>
        </w:trPr>
        <w:tc>
          <w:tcPr>
            <w:tcW w:w="0" w:type="auto"/>
            <w:tcMar>
              <w:top w:w="0"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66"/>
            </w:tblGrid>
            <w:tr w:rsidR="00586B11" w:rsidRPr="00586B11">
              <w:trPr>
                <w:tblCellSpacing w:w="0" w:type="dxa"/>
              </w:trPr>
              <w:tc>
                <w:tcPr>
                  <w:tcW w:w="0" w:type="auto"/>
                  <w:vAlign w:val="center"/>
                  <w:hideMark/>
                </w:tcPr>
                <w:p w:rsidR="00586B11" w:rsidRPr="00586B11" w:rsidRDefault="00586B11" w:rsidP="00586B11">
                  <w:pPr>
                    <w:rPr>
                      <w:rFonts w:ascii="Times New Roman" w:eastAsia="Times New Roman" w:hAnsi="Times New Roman" w:cs="Times New Roman"/>
                      <w:lang w:eastAsia="nl-NL"/>
                    </w:rPr>
                  </w:pPr>
                  <w:r w:rsidRPr="00586B11">
                    <w:rPr>
                      <w:rFonts w:ascii="Times New Roman" w:eastAsia="Times New Roman" w:hAnsi="Times New Roman" w:cs="Times New Roman"/>
                      <w:color w:val="57227C"/>
                      <w:sz w:val="38"/>
                      <w:szCs w:val="38"/>
                      <w:lang w:eastAsia="nl-NL"/>
                    </w:rPr>
                    <w:t>Hoe verder? </w:t>
                  </w:r>
                </w:p>
                <w:p w:rsidR="00586B11" w:rsidRPr="00586B11" w:rsidRDefault="00586B11" w:rsidP="00586B11">
                  <w:pPr>
                    <w:numPr>
                      <w:ilvl w:val="0"/>
                      <w:numId w:val="1"/>
                    </w:numPr>
                    <w:spacing w:before="100" w:beforeAutospacing="1" w:after="100" w:afterAutospacing="1"/>
                    <w:rPr>
                      <w:rFonts w:ascii="Times New Roman" w:eastAsia="Times New Roman" w:hAnsi="Times New Roman" w:cs="Times New Roman"/>
                      <w:color w:val="57227C"/>
                      <w:sz w:val="21"/>
                      <w:szCs w:val="21"/>
                      <w:lang w:eastAsia="nl-NL"/>
                    </w:rPr>
                  </w:pPr>
                  <w:r w:rsidRPr="00586B11">
                    <w:rPr>
                      <w:rFonts w:ascii="Times New Roman" w:eastAsia="Times New Roman" w:hAnsi="Times New Roman" w:cs="Times New Roman"/>
                      <w:color w:val="57227C"/>
                      <w:sz w:val="21"/>
                      <w:szCs w:val="21"/>
                      <w:lang w:eastAsia="nl-NL"/>
                    </w:rPr>
                    <w:t xml:space="preserve">Vanaf maandag 16 maart is de school dicht. Wij verzoeken u om uw kind(eren) thuis te houden. Als u geen opvang heeft voor uw kind en u heeft een vitaal of cruciaal beroep dan vangen wij uw kind op </w:t>
                  </w:r>
                  <w:proofErr w:type="spellStart"/>
                  <w:r w:rsidRPr="00586B11">
                    <w:rPr>
                      <w:rFonts w:ascii="Times New Roman" w:eastAsia="Times New Roman" w:hAnsi="Times New Roman" w:cs="Times New Roman"/>
                      <w:color w:val="57227C"/>
                      <w:sz w:val="21"/>
                      <w:szCs w:val="21"/>
                      <w:lang w:eastAsia="nl-NL"/>
                    </w:rPr>
                    <w:t>op</w:t>
                  </w:r>
                  <w:proofErr w:type="spellEnd"/>
                  <w:r w:rsidRPr="00586B11">
                    <w:rPr>
                      <w:rFonts w:ascii="Times New Roman" w:eastAsia="Times New Roman" w:hAnsi="Times New Roman" w:cs="Times New Roman"/>
                      <w:color w:val="57227C"/>
                      <w:sz w:val="21"/>
                      <w:szCs w:val="21"/>
                      <w:lang w:eastAsia="nl-NL"/>
                    </w:rPr>
                    <w:t xml:space="preserve"> school.</w:t>
                  </w:r>
                </w:p>
                <w:p w:rsidR="00586B11" w:rsidRPr="00586B11" w:rsidRDefault="00586B11" w:rsidP="00586B11">
                  <w:pPr>
                    <w:numPr>
                      <w:ilvl w:val="0"/>
                      <w:numId w:val="1"/>
                    </w:numPr>
                    <w:spacing w:before="100" w:beforeAutospacing="1" w:after="100" w:afterAutospacing="1"/>
                    <w:rPr>
                      <w:rFonts w:ascii="Times New Roman" w:eastAsia="Times New Roman" w:hAnsi="Times New Roman" w:cs="Times New Roman"/>
                      <w:color w:val="57227C"/>
                      <w:sz w:val="21"/>
                      <w:szCs w:val="21"/>
                      <w:lang w:eastAsia="nl-NL"/>
                    </w:rPr>
                  </w:pPr>
                  <w:r w:rsidRPr="00586B11">
                    <w:rPr>
                      <w:rFonts w:ascii="Times New Roman" w:eastAsia="Times New Roman" w:hAnsi="Times New Roman" w:cs="Times New Roman"/>
                      <w:color w:val="57227C"/>
                      <w:sz w:val="21"/>
                      <w:szCs w:val="21"/>
                      <w:lang w:eastAsia="nl-NL"/>
                    </w:rPr>
                    <w:t>Het Ministerie van Onderwijs heeft laten weten dat leerlingen leerplichtig blijven. Daarom overleggen wij morgen met het team over alternatief onderwijs voor de komende periode.</w:t>
                  </w:r>
                </w:p>
                <w:p w:rsidR="00586B11" w:rsidRPr="00586B11" w:rsidRDefault="00586B11" w:rsidP="00586B11">
                  <w:pPr>
                    <w:numPr>
                      <w:ilvl w:val="0"/>
                      <w:numId w:val="1"/>
                    </w:numPr>
                    <w:spacing w:before="100" w:beforeAutospacing="1" w:after="100" w:afterAutospacing="1"/>
                    <w:rPr>
                      <w:rFonts w:ascii="Times New Roman" w:eastAsia="Times New Roman" w:hAnsi="Times New Roman" w:cs="Times New Roman"/>
                      <w:color w:val="57227C"/>
                      <w:sz w:val="21"/>
                      <w:szCs w:val="21"/>
                      <w:lang w:eastAsia="nl-NL"/>
                    </w:rPr>
                  </w:pPr>
                  <w:r w:rsidRPr="00586B11">
                    <w:rPr>
                      <w:rFonts w:ascii="Times New Roman" w:eastAsia="Times New Roman" w:hAnsi="Times New Roman" w:cs="Times New Roman"/>
                      <w:color w:val="57227C"/>
                      <w:sz w:val="21"/>
                      <w:szCs w:val="21"/>
                      <w:lang w:eastAsia="nl-NL"/>
                    </w:rPr>
                    <w:t>U wordt morgen geïnformeerd hoe het onderwijsprogramma vanaf dinsdag 17 maart vorm krijgt, en hoe school en/of leerkrachten bereikbaar zijn.</w:t>
                  </w:r>
                </w:p>
                <w:p w:rsidR="00586B11" w:rsidRPr="00586B11" w:rsidRDefault="00586B11" w:rsidP="00586B11">
                  <w:pPr>
                    <w:numPr>
                      <w:ilvl w:val="0"/>
                      <w:numId w:val="1"/>
                    </w:numPr>
                    <w:spacing w:before="100" w:beforeAutospacing="1" w:after="100" w:afterAutospacing="1"/>
                    <w:rPr>
                      <w:rFonts w:ascii="Times New Roman" w:eastAsia="Times New Roman" w:hAnsi="Times New Roman" w:cs="Times New Roman"/>
                      <w:color w:val="57227C"/>
                      <w:sz w:val="21"/>
                      <w:szCs w:val="21"/>
                      <w:lang w:eastAsia="nl-NL"/>
                    </w:rPr>
                  </w:pPr>
                  <w:r w:rsidRPr="00586B11">
                    <w:rPr>
                      <w:rFonts w:ascii="Times New Roman" w:eastAsia="Times New Roman" w:hAnsi="Times New Roman" w:cs="Times New Roman"/>
                      <w:color w:val="57227C"/>
                      <w:sz w:val="21"/>
                      <w:szCs w:val="21"/>
                      <w:lang w:eastAsia="nl-NL"/>
                    </w:rPr>
                    <w:t>Mocht u thuis niet in het bezit zijn van een computer/laptop/tablet wilt u dit dan doorgeven aan de leerkracht van uw kind?</w:t>
                  </w:r>
                </w:p>
                <w:p w:rsidR="00586B11" w:rsidRPr="00586B11" w:rsidRDefault="00586B11" w:rsidP="00586B11">
                  <w:pPr>
                    <w:numPr>
                      <w:ilvl w:val="0"/>
                      <w:numId w:val="1"/>
                    </w:numPr>
                    <w:spacing w:before="100" w:beforeAutospacing="1" w:after="100" w:afterAutospacing="1"/>
                    <w:rPr>
                      <w:rFonts w:ascii="Times New Roman" w:eastAsia="Times New Roman" w:hAnsi="Times New Roman" w:cs="Times New Roman"/>
                      <w:color w:val="57227C"/>
                      <w:sz w:val="21"/>
                      <w:szCs w:val="21"/>
                      <w:lang w:eastAsia="nl-NL"/>
                    </w:rPr>
                  </w:pPr>
                  <w:r w:rsidRPr="00586B11">
                    <w:rPr>
                      <w:rFonts w:ascii="Times New Roman" w:eastAsia="Times New Roman" w:hAnsi="Times New Roman" w:cs="Times New Roman"/>
                      <w:color w:val="57227C"/>
                      <w:sz w:val="21"/>
                      <w:szCs w:val="21"/>
                      <w:lang w:eastAsia="nl-NL"/>
                    </w:rPr>
                    <w:t>Wij overleggen met het team en onze netwerkpartners over de opvang van kinderen van ouders in vitale en cruciale beroepen, en onze eigen medewerkers om maximale continuïteit te waarborgen. </w:t>
                  </w:r>
                </w:p>
              </w:tc>
            </w:tr>
          </w:tbl>
          <w:p w:rsidR="00586B11" w:rsidRPr="00586B11" w:rsidRDefault="00586B11" w:rsidP="00586B11">
            <w:pPr>
              <w:rPr>
                <w:rFonts w:ascii="Segoe UI" w:eastAsia="Times New Roman" w:hAnsi="Segoe UI" w:cs="Segoe UI"/>
                <w:color w:val="212121"/>
                <w:sz w:val="23"/>
                <w:szCs w:val="23"/>
                <w:lang w:eastAsia="nl-NL"/>
              </w:rPr>
            </w:pPr>
          </w:p>
        </w:tc>
      </w:tr>
      <w:tr w:rsidR="00586B11" w:rsidRPr="00586B11" w:rsidTr="00586B11">
        <w:trPr>
          <w:tblCellSpacing w:w="0" w:type="dxa"/>
        </w:trPr>
        <w:tc>
          <w:tcPr>
            <w:tcW w:w="0" w:type="auto"/>
            <w:tcMar>
              <w:top w:w="0"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66"/>
            </w:tblGrid>
            <w:tr w:rsidR="00586B11" w:rsidRPr="00586B11">
              <w:trPr>
                <w:tblCellSpacing w:w="0" w:type="dxa"/>
              </w:trPr>
              <w:tc>
                <w:tcPr>
                  <w:tcW w:w="0" w:type="auto"/>
                  <w:vAlign w:val="center"/>
                  <w:hideMark/>
                </w:tcPr>
                <w:p w:rsidR="00586B11" w:rsidRPr="00586B11" w:rsidRDefault="00586B11" w:rsidP="00586B11">
                  <w:pPr>
                    <w:rPr>
                      <w:rFonts w:ascii="Times New Roman" w:eastAsia="Times New Roman" w:hAnsi="Times New Roman" w:cs="Times New Roman"/>
                      <w:color w:val="57227C"/>
                      <w:sz w:val="21"/>
                      <w:szCs w:val="21"/>
                      <w:lang w:eastAsia="nl-NL"/>
                    </w:rPr>
                  </w:pPr>
                  <w:r w:rsidRPr="00586B11">
                    <w:rPr>
                      <w:rFonts w:ascii="Times New Roman" w:eastAsia="Times New Roman" w:hAnsi="Times New Roman" w:cs="Times New Roman"/>
                      <w:color w:val="57227C"/>
                      <w:sz w:val="21"/>
                      <w:szCs w:val="21"/>
                      <w:lang w:eastAsia="nl-NL"/>
                    </w:rPr>
                    <w:t>Wij hopen dat u begrip heeft voor deze moeilijke beslissing. </w:t>
                  </w:r>
                </w:p>
                <w:p w:rsidR="00586B11" w:rsidRPr="00586B11" w:rsidRDefault="00586B11" w:rsidP="00586B11">
                  <w:pPr>
                    <w:rPr>
                      <w:rFonts w:ascii="Times New Roman" w:eastAsia="Times New Roman" w:hAnsi="Times New Roman" w:cs="Times New Roman"/>
                      <w:color w:val="57227C"/>
                      <w:sz w:val="21"/>
                      <w:szCs w:val="21"/>
                      <w:lang w:eastAsia="nl-NL"/>
                    </w:rPr>
                  </w:pPr>
                  <w:r w:rsidRPr="00586B11">
                    <w:rPr>
                      <w:rFonts w:ascii="Times New Roman" w:eastAsia="Times New Roman" w:hAnsi="Times New Roman" w:cs="Times New Roman"/>
                      <w:color w:val="57227C"/>
                      <w:sz w:val="21"/>
                      <w:szCs w:val="21"/>
                      <w:lang w:eastAsia="nl-NL"/>
                    </w:rPr>
                    <w:t> </w:t>
                  </w:r>
                </w:p>
                <w:p w:rsidR="00586B11" w:rsidRPr="00586B11" w:rsidRDefault="00586B11" w:rsidP="00586B11">
                  <w:pPr>
                    <w:rPr>
                      <w:rFonts w:ascii="Times New Roman" w:eastAsia="Times New Roman" w:hAnsi="Times New Roman" w:cs="Times New Roman"/>
                      <w:color w:val="57227C"/>
                      <w:sz w:val="21"/>
                      <w:szCs w:val="21"/>
                      <w:lang w:eastAsia="nl-NL"/>
                    </w:rPr>
                  </w:pPr>
                  <w:r w:rsidRPr="00586B11">
                    <w:rPr>
                      <w:rFonts w:ascii="Times New Roman" w:eastAsia="Times New Roman" w:hAnsi="Times New Roman" w:cs="Times New Roman"/>
                      <w:color w:val="57227C"/>
                      <w:sz w:val="21"/>
                      <w:szCs w:val="21"/>
                      <w:lang w:eastAsia="nl-NL"/>
                    </w:rPr>
                    <w:t>M.vr.gr. Tessa van de Griend (directeur)</w:t>
                  </w:r>
                </w:p>
              </w:tc>
            </w:tr>
          </w:tbl>
          <w:p w:rsidR="00586B11" w:rsidRPr="00586B11" w:rsidRDefault="00586B11" w:rsidP="00586B11">
            <w:pPr>
              <w:rPr>
                <w:rFonts w:ascii="Segoe UI" w:eastAsia="Times New Roman" w:hAnsi="Segoe UI" w:cs="Segoe UI"/>
                <w:color w:val="212121"/>
                <w:sz w:val="23"/>
                <w:szCs w:val="23"/>
                <w:lang w:eastAsia="nl-NL"/>
              </w:rPr>
            </w:pPr>
          </w:p>
        </w:tc>
      </w:tr>
    </w:tbl>
    <w:p w:rsidR="009D3244" w:rsidRDefault="009D3244">
      <w:bookmarkStart w:id="0" w:name="_GoBack"/>
      <w:bookmarkEnd w:id="0"/>
    </w:p>
    <w:sectPr w:rsidR="009D3244" w:rsidSect="008B7A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21C4D"/>
    <w:multiLevelType w:val="multilevel"/>
    <w:tmpl w:val="CD5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11"/>
    <w:rsid w:val="0033282F"/>
    <w:rsid w:val="00586B11"/>
    <w:rsid w:val="008B7AF3"/>
    <w:rsid w:val="009D3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B05181B-5AAD-CD4C-A169-180DDA64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86B11"/>
  </w:style>
  <w:style w:type="character" w:styleId="Hyperlink">
    <w:name w:val="Hyperlink"/>
    <w:basedOn w:val="Standaardalinea-lettertype"/>
    <w:uiPriority w:val="99"/>
    <w:semiHidden/>
    <w:unhideWhenUsed/>
    <w:rsid w:val="00586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202">
      <w:bodyDiv w:val="1"/>
      <w:marLeft w:val="0"/>
      <w:marRight w:val="0"/>
      <w:marTop w:val="0"/>
      <w:marBottom w:val="0"/>
      <w:divBdr>
        <w:top w:val="none" w:sz="0" w:space="0" w:color="auto"/>
        <w:left w:val="none" w:sz="0" w:space="0" w:color="auto"/>
        <w:bottom w:val="none" w:sz="0" w:space="0" w:color="auto"/>
        <w:right w:val="none" w:sz="0" w:space="0" w:color="auto"/>
      </w:divBdr>
      <w:divsChild>
        <w:div w:id="1617565217">
          <w:marLeft w:val="0"/>
          <w:marRight w:val="0"/>
          <w:marTop w:val="0"/>
          <w:marBottom w:val="150"/>
          <w:divBdr>
            <w:top w:val="none" w:sz="0" w:space="0" w:color="auto"/>
            <w:left w:val="none" w:sz="0" w:space="0" w:color="auto"/>
            <w:bottom w:val="none" w:sz="0" w:space="0" w:color="auto"/>
            <w:right w:val="none" w:sz="0" w:space="0" w:color="auto"/>
          </w:divBdr>
        </w:div>
        <w:div w:id="282464130">
          <w:marLeft w:val="0"/>
          <w:marRight w:val="0"/>
          <w:marTop w:val="0"/>
          <w:marBottom w:val="0"/>
          <w:divBdr>
            <w:top w:val="none" w:sz="0" w:space="0" w:color="auto"/>
            <w:left w:val="none" w:sz="0" w:space="0" w:color="auto"/>
            <w:bottom w:val="none" w:sz="0" w:space="0" w:color="auto"/>
            <w:right w:val="none" w:sz="0" w:space="0" w:color="auto"/>
          </w:divBdr>
        </w:div>
        <w:div w:id="1080129684">
          <w:marLeft w:val="0"/>
          <w:marRight w:val="0"/>
          <w:marTop w:val="0"/>
          <w:marBottom w:val="150"/>
          <w:divBdr>
            <w:top w:val="none" w:sz="0" w:space="0" w:color="auto"/>
            <w:left w:val="none" w:sz="0" w:space="0" w:color="auto"/>
            <w:bottom w:val="none" w:sz="0" w:space="0" w:color="auto"/>
            <w:right w:val="none" w:sz="0" w:space="0" w:color="auto"/>
          </w:divBdr>
        </w:div>
        <w:div w:id="1394349533">
          <w:marLeft w:val="0"/>
          <w:marRight w:val="0"/>
          <w:marTop w:val="0"/>
          <w:marBottom w:val="0"/>
          <w:divBdr>
            <w:top w:val="none" w:sz="0" w:space="0" w:color="auto"/>
            <w:left w:val="none" w:sz="0" w:space="0" w:color="auto"/>
            <w:bottom w:val="none" w:sz="0" w:space="0" w:color="auto"/>
            <w:right w:val="none" w:sz="0" w:space="0" w:color="auto"/>
          </w:divBdr>
          <w:divsChild>
            <w:div w:id="2043825440">
              <w:marLeft w:val="0"/>
              <w:marRight w:val="0"/>
              <w:marTop w:val="0"/>
              <w:marBottom w:val="0"/>
              <w:divBdr>
                <w:top w:val="none" w:sz="0" w:space="0" w:color="auto"/>
                <w:left w:val="none" w:sz="0" w:space="0" w:color="auto"/>
                <w:bottom w:val="none" w:sz="0" w:space="0" w:color="auto"/>
                <w:right w:val="none" w:sz="0" w:space="0" w:color="auto"/>
              </w:divBdr>
            </w:div>
          </w:divsChild>
        </w:div>
        <w:div w:id="1856728858">
          <w:marLeft w:val="0"/>
          <w:marRight w:val="0"/>
          <w:marTop w:val="0"/>
          <w:marBottom w:val="150"/>
          <w:divBdr>
            <w:top w:val="none" w:sz="0" w:space="0" w:color="auto"/>
            <w:left w:val="none" w:sz="0" w:space="0" w:color="auto"/>
            <w:bottom w:val="none" w:sz="0" w:space="0" w:color="auto"/>
            <w:right w:val="none" w:sz="0" w:space="0" w:color="auto"/>
          </w:divBdr>
        </w:div>
        <w:div w:id="891305146">
          <w:marLeft w:val="0"/>
          <w:marRight w:val="0"/>
          <w:marTop w:val="0"/>
          <w:marBottom w:val="0"/>
          <w:divBdr>
            <w:top w:val="none" w:sz="0" w:space="0" w:color="auto"/>
            <w:left w:val="none" w:sz="0" w:space="0" w:color="auto"/>
            <w:bottom w:val="none" w:sz="0" w:space="0" w:color="auto"/>
            <w:right w:val="none" w:sz="0" w:space="0" w:color="auto"/>
          </w:divBdr>
        </w:div>
        <w:div w:id="489948226">
          <w:marLeft w:val="0"/>
          <w:marRight w:val="0"/>
          <w:marTop w:val="0"/>
          <w:marBottom w:val="0"/>
          <w:divBdr>
            <w:top w:val="none" w:sz="0" w:space="0" w:color="auto"/>
            <w:left w:val="none" w:sz="0" w:space="0" w:color="auto"/>
            <w:bottom w:val="none" w:sz="0" w:space="0" w:color="auto"/>
            <w:right w:val="none" w:sz="0" w:space="0" w:color="auto"/>
          </w:divBdr>
          <w:divsChild>
            <w:div w:id="1863326223">
              <w:marLeft w:val="0"/>
              <w:marRight w:val="0"/>
              <w:marTop w:val="0"/>
              <w:marBottom w:val="0"/>
              <w:divBdr>
                <w:top w:val="none" w:sz="0" w:space="0" w:color="auto"/>
                <w:left w:val="none" w:sz="0" w:space="0" w:color="auto"/>
                <w:bottom w:val="none" w:sz="0" w:space="0" w:color="auto"/>
                <w:right w:val="none" w:sz="0" w:space="0" w:color="auto"/>
              </w:divBdr>
            </w:div>
            <w:div w:id="979457201">
              <w:marLeft w:val="0"/>
              <w:marRight w:val="0"/>
              <w:marTop w:val="0"/>
              <w:marBottom w:val="0"/>
              <w:divBdr>
                <w:top w:val="none" w:sz="0" w:space="0" w:color="auto"/>
                <w:left w:val="none" w:sz="0" w:space="0" w:color="auto"/>
                <w:bottom w:val="none" w:sz="0" w:space="0" w:color="auto"/>
                <w:right w:val="none" w:sz="0" w:space="0" w:color="auto"/>
              </w:divBdr>
            </w:div>
            <w:div w:id="7150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idse-buitenschool.nl/index.php?id=10365&amp;url=https%3A%2F%2Fwww.rijksoverheid.nl%2Fonderwerpen%2Fcoronavirus-covid-19%2Fcruciale-beroepsgroepen&amp;ref=837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1749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2020-03-15T20:17:00Z</dcterms:created>
  <dcterms:modified xsi:type="dcterms:W3CDTF">2020-03-15T20:18:00Z</dcterms:modified>
</cp:coreProperties>
</file>